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BD" w:rsidRDefault="006A67BD" w:rsidP="000670C7">
      <w:pPr>
        <w:rPr>
          <w:rFonts w:hint="eastAsia"/>
          <w:sz w:val="18"/>
          <w:szCs w:val="18"/>
        </w:rPr>
      </w:pPr>
    </w:p>
    <w:p w:rsidR="006A67BD" w:rsidRPr="006A67BD" w:rsidRDefault="00331F08" w:rsidP="006A67BD">
      <w:pPr>
        <w:rPr>
          <w:sz w:val="18"/>
          <w:szCs w:val="18"/>
        </w:rPr>
      </w:pPr>
      <w:r w:rsidRPr="00331F08">
        <w:rPr>
          <w:rFonts w:eastAsia="PMingLiU"/>
          <w:b/>
          <w:color w:val="FF0000"/>
          <w:sz w:val="18"/>
          <w:szCs w:val="18"/>
          <w:lang w:eastAsia="zh-TW"/>
        </w:rPr>
        <w:t>SCI\EI</w:t>
      </w:r>
      <w:r w:rsidRPr="0043234E">
        <w:rPr>
          <w:rFonts w:hint="eastAsia"/>
          <w:b/>
          <w:color w:val="FF0000"/>
          <w:sz w:val="18"/>
          <w:szCs w:val="18"/>
          <w:lang w:eastAsia="zh-TW"/>
        </w:rPr>
        <w:t>會議推薦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：</w:t>
      </w:r>
      <w:r w:rsidRPr="006A67BD">
        <w:rPr>
          <w:rFonts w:hint="eastAsia"/>
          <w:sz w:val="18"/>
          <w:szCs w:val="18"/>
          <w:lang w:eastAsia="zh-TW"/>
        </w:rPr>
        <w:t>第</w:t>
      </w:r>
      <w:r w:rsidRPr="00331F08">
        <w:rPr>
          <w:rFonts w:eastAsia="PMingLiU"/>
          <w:sz w:val="18"/>
          <w:szCs w:val="18"/>
          <w:lang w:eastAsia="zh-TW"/>
        </w:rPr>
        <w:t>2</w:t>
      </w:r>
      <w:r w:rsidRPr="006A67BD">
        <w:rPr>
          <w:rFonts w:hint="eastAsia"/>
          <w:sz w:val="18"/>
          <w:szCs w:val="18"/>
          <w:lang w:eastAsia="zh-TW"/>
        </w:rPr>
        <w:t>屆</w:t>
      </w:r>
      <w:r w:rsidRPr="00331F08">
        <w:rPr>
          <w:rFonts w:eastAsia="PMingLiU"/>
          <w:sz w:val="18"/>
          <w:szCs w:val="18"/>
          <w:lang w:eastAsia="zh-TW"/>
        </w:rPr>
        <w:t>IEEE</w:t>
      </w:r>
      <w:r w:rsidRPr="006A67BD">
        <w:rPr>
          <w:rFonts w:hint="eastAsia"/>
          <w:sz w:val="18"/>
          <w:szCs w:val="18"/>
          <w:lang w:eastAsia="zh-TW"/>
        </w:rPr>
        <w:t>智慧製造與工業物流工程國際會議</w:t>
      </w:r>
      <w:r w:rsidRPr="00331F08">
        <w:rPr>
          <w:rFonts w:eastAsia="PMingLiU" w:hint="eastAsia"/>
          <w:sz w:val="18"/>
          <w:szCs w:val="18"/>
          <w:lang w:eastAsia="zh-TW"/>
        </w:rPr>
        <w:t>（</w:t>
      </w:r>
      <w:r w:rsidRPr="00331F08">
        <w:rPr>
          <w:rFonts w:eastAsia="PMingLiU"/>
          <w:sz w:val="18"/>
          <w:szCs w:val="18"/>
          <w:lang w:eastAsia="zh-TW"/>
        </w:rPr>
        <w:t>SMILE 2019</w:t>
      </w:r>
      <w:r w:rsidRPr="00331F08">
        <w:rPr>
          <w:rFonts w:eastAsia="PMingLiU" w:hint="eastAsia"/>
          <w:sz w:val="18"/>
          <w:szCs w:val="18"/>
          <w:lang w:eastAsia="zh-TW"/>
        </w:rPr>
        <w:t>）</w:t>
      </w:r>
      <w:r w:rsidRPr="006A67BD">
        <w:rPr>
          <w:rFonts w:hint="eastAsia"/>
          <w:sz w:val="18"/>
          <w:szCs w:val="18"/>
          <w:lang w:eastAsia="zh-TW"/>
        </w:rPr>
        <w:t>暨</w:t>
      </w:r>
      <w:r w:rsidRPr="00331F08">
        <w:rPr>
          <w:rFonts w:eastAsia="PMingLiU"/>
          <w:sz w:val="18"/>
          <w:szCs w:val="18"/>
          <w:lang w:eastAsia="zh-TW"/>
        </w:rPr>
        <w:t xml:space="preserve">2019 </w:t>
      </w:r>
      <w:r w:rsidRPr="006A67BD">
        <w:rPr>
          <w:rFonts w:hint="eastAsia"/>
          <w:sz w:val="18"/>
          <w:szCs w:val="18"/>
          <w:lang w:eastAsia="zh-TW"/>
        </w:rPr>
        <w:t>半導體智慧製造國際研討會</w:t>
      </w:r>
      <w:r w:rsidRPr="00331F08">
        <w:rPr>
          <w:rFonts w:eastAsia="PMingLiU" w:hint="eastAsia"/>
          <w:sz w:val="18"/>
          <w:szCs w:val="18"/>
          <w:lang w:eastAsia="zh-TW"/>
        </w:rPr>
        <w:t>（</w:t>
      </w:r>
      <w:r w:rsidRPr="00331F08">
        <w:rPr>
          <w:rFonts w:eastAsia="PMingLiU"/>
          <w:sz w:val="18"/>
          <w:szCs w:val="18"/>
          <w:lang w:eastAsia="zh-TW"/>
        </w:rPr>
        <w:t>ISMI2019</w:t>
      </w:r>
      <w:r w:rsidRPr="00331F08">
        <w:rPr>
          <w:rFonts w:eastAsia="PMingLiU" w:hint="eastAsia"/>
          <w:sz w:val="18"/>
          <w:szCs w:val="18"/>
          <w:lang w:eastAsia="zh-TW"/>
        </w:rPr>
        <w:t>）</w:t>
      </w:r>
      <w:r w:rsidRPr="006A67BD">
        <w:rPr>
          <w:rFonts w:hint="eastAsia"/>
          <w:sz w:val="18"/>
          <w:szCs w:val="18"/>
          <w:lang w:eastAsia="zh-TW"/>
        </w:rPr>
        <w:t>會議通知</w:t>
      </w:r>
    </w:p>
    <w:p w:rsidR="006A67BD" w:rsidRPr="006A67BD" w:rsidRDefault="00331F08" w:rsidP="006A67BD">
      <w:pPr>
        <w:rPr>
          <w:sz w:val="18"/>
          <w:szCs w:val="18"/>
        </w:rPr>
      </w:pPr>
      <w:r w:rsidRPr="00331F08">
        <w:rPr>
          <w:rFonts w:eastAsia="PMingLiU"/>
          <w:sz w:val="18"/>
          <w:szCs w:val="18"/>
          <w:lang w:eastAsia="zh-TW"/>
        </w:rPr>
        <w:t> </w:t>
      </w:r>
      <w:bookmarkStart w:id="0" w:name="_GoBack"/>
      <w:bookmarkEnd w:id="0"/>
    </w:p>
    <w:p w:rsidR="006A67BD" w:rsidRPr="00191D85" w:rsidRDefault="00331F08" w:rsidP="006A67BD">
      <w:pPr>
        <w:rPr>
          <w:b/>
          <w:color w:val="0000FF"/>
          <w:sz w:val="18"/>
          <w:szCs w:val="18"/>
          <w:lang w:eastAsia="zh-TW"/>
        </w:rPr>
      </w:pPr>
      <w:r w:rsidRPr="006A67BD">
        <w:rPr>
          <w:rFonts w:hint="eastAsia"/>
          <w:sz w:val="18"/>
          <w:szCs w:val="18"/>
          <w:lang w:eastAsia="zh-TW"/>
        </w:rPr>
        <w:t>第</w:t>
      </w:r>
      <w:r w:rsidRPr="00331F08">
        <w:rPr>
          <w:rFonts w:eastAsia="PMingLiU"/>
          <w:sz w:val="18"/>
          <w:szCs w:val="18"/>
          <w:lang w:eastAsia="zh-TW"/>
        </w:rPr>
        <w:t>2</w:t>
      </w:r>
      <w:r w:rsidRPr="006A67BD">
        <w:rPr>
          <w:rFonts w:hint="eastAsia"/>
          <w:sz w:val="18"/>
          <w:szCs w:val="18"/>
          <w:lang w:eastAsia="zh-TW"/>
        </w:rPr>
        <w:t>屆</w:t>
      </w:r>
      <w:r w:rsidRPr="00331F08">
        <w:rPr>
          <w:rFonts w:eastAsia="PMingLiU"/>
          <w:sz w:val="18"/>
          <w:szCs w:val="18"/>
          <w:lang w:eastAsia="zh-TW"/>
        </w:rPr>
        <w:t>IEEE</w:t>
      </w:r>
      <w:r w:rsidRPr="006A67BD">
        <w:rPr>
          <w:rFonts w:hint="eastAsia"/>
          <w:sz w:val="18"/>
          <w:szCs w:val="18"/>
          <w:lang w:eastAsia="zh-TW"/>
        </w:rPr>
        <w:t>智慧製造與工業物流工程國際會議</w:t>
      </w:r>
      <w:r w:rsidRPr="00331F08">
        <w:rPr>
          <w:rFonts w:eastAsia="PMingLiU" w:hint="eastAsia"/>
          <w:sz w:val="18"/>
          <w:szCs w:val="18"/>
          <w:lang w:eastAsia="zh-TW"/>
        </w:rPr>
        <w:t>（</w:t>
      </w:r>
      <w:r w:rsidRPr="00331F08">
        <w:rPr>
          <w:rFonts w:eastAsia="PMingLiU"/>
          <w:sz w:val="18"/>
          <w:szCs w:val="18"/>
          <w:lang w:eastAsia="zh-TW"/>
        </w:rPr>
        <w:t>SMILE 2019</w:t>
      </w:r>
      <w:r w:rsidRPr="00331F08">
        <w:rPr>
          <w:rFonts w:eastAsia="PMingLiU" w:hint="eastAsia"/>
          <w:sz w:val="18"/>
          <w:szCs w:val="18"/>
          <w:lang w:eastAsia="zh-TW"/>
        </w:rPr>
        <w:t>）</w:t>
      </w:r>
      <w:r w:rsidRPr="006A67BD">
        <w:rPr>
          <w:rFonts w:hint="eastAsia"/>
          <w:sz w:val="18"/>
          <w:szCs w:val="18"/>
          <w:lang w:eastAsia="zh-TW"/>
        </w:rPr>
        <w:t>暨</w:t>
      </w:r>
      <w:r w:rsidRPr="00331F08">
        <w:rPr>
          <w:rFonts w:eastAsia="PMingLiU"/>
          <w:sz w:val="18"/>
          <w:szCs w:val="18"/>
          <w:lang w:eastAsia="zh-TW"/>
        </w:rPr>
        <w:t>2019</w:t>
      </w:r>
      <w:r w:rsidRPr="006A67BD">
        <w:rPr>
          <w:rFonts w:hint="eastAsia"/>
          <w:sz w:val="18"/>
          <w:szCs w:val="18"/>
          <w:lang w:eastAsia="zh-TW"/>
        </w:rPr>
        <w:t>半導體智慧製造國際研討會</w:t>
      </w:r>
      <w:r w:rsidRPr="00331F08">
        <w:rPr>
          <w:rFonts w:eastAsia="PMingLiU" w:hint="eastAsia"/>
          <w:sz w:val="18"/>
          <w:szCs w:val="18"/>
          <w:lang w:eastAsia="zh-TW"/>
        </w:rPr>
        <w:t>（</w:t>
      </w:r>
      <w:r w:rsidRPr="00331F08">
        <w:rPr>
          <w:rFonts w:eastAsia="PMingLiU"/>
          <w:sz w:val="18"/>
          <w:szCs w:val="18"/>
          <w:lang w:eastAsia="zh-TW"/>
        </w:rPr>
        <w:t>ISMI2019</w:t>
      </w:r>
      <w:r w:rsidRPr="00331F08">
        <w:rPr>
          <w:rFonts w:eastAsia="PMingLiU" w:hint="eastAsia"/>
          <w:sz w:val="18"/>
          <w:szCs w:val="18"/>
          <w:lang w:eastAsia="zh-TW"/>
        </w:rPr>
        <w:t>），</w:t>
      </w:r>
      <w:r w:rsidRPr="00331F08">
        <w:rPr>
          <w:rFonts w:eastAsia="PMingLiU"/>
          <w:sz w:val="18"/>
          <w:szCs w:val="18"/>
          <w:lang w:eastAsia="zh-TW"/>
        </w:rPr>
        <w:t xml:space="preserve"> </w:t>
      </w:r>
      <w:r w:rsidRPr="006A67BD">
        <w:rPr>
          <w:rFonts w:hint="eastAsia"/>
          <w:sz w:val="18"/>
          <w:szCs w:val="18"/>
          <w:lang w:eastAsia="zh-TW"/>
        </w:rPr>
        <w:t>由</w:t>
      </w:r>
      <w:r w:rsidRPr="00331F08">
        <w:rPr>
          <w:rFonts w:eastAsia="PMingLiU"/>
          <w:sz w:val="18"/>
          <w:szCs w:val="18"/>
          <w:lang w:eastAsia="zh-TW"/>
        </w:rPr>
        <w:t>IEEE</w:t>
      </w:r>
      <w:r w:rsidRPr="00331F08">
        <w:rPr>
          <w:rFonts w:eastAsia="PMingLiU" w:hint="eastAsia"/>
          <w:sz w:val="18"/>
          <w:szCs w:val="18"/>
          <w:lang w:eastAsia="zh-TW"/>
        </w:rPr>
        <w:t>、</w:t>
      </w:r>
      <w:r>
        <w:rPr>
          <w:rFonts w:hint="eastAsia"/>
          <w:sz w:val="18"/>
          <w:szCs w:val="18"/>
          <w:lang w:eastAsia="zh-TW"/>
        </w:rPr>
        <w:t>臺灣清華大學和天津大學主辦</w:t>
      </w:r>
      <w:r w:rsidRPr="00331F08">
        <w:rPr>
          <w:rFonts w:eastAsia="PMingLiU" w:hint="eastAsia"/>
          <w:sz w:val="18"/>
          <w:szCs w:val="18"/>
          <w:lang w:eastAsia="zh-TW"/>
        </w:rPr>
        <w:t>，</w:t>
      </w:r>
      <w:r w:rsidRPr="006A67BD">
        <w:rPr>
          <w:rFonts w:hint="eastAsia"/>
          <w:sz w:val="18"/>
          <w:szCs w:val="18"/>
          <w:lang w:eastAsia="zh-TW"/>
        </w:rPr>
        <w:t>浙江大學承辦</w:t>
      </w:r>
      <w:r w:rsidRPr="00331F08">
        <w:rPr>
          <w:rFonts w:eastAsia="PMingLiU" w:hint="eastAsia"/>
          <w:sz w:val="18"/>
          <w:szCs w:val="18"/>
          <w:lang w:eastAsia="zh-TW"/>
        </w:rPr>
        <w:t>。</w:t>
      </w:r>
      <w:r w:rsidRPr="00191D85">
        <w:rPr>
          <w:rFonts w:hint="eastAsia"/>
          <w:b/>
          <w:color w:val="0000FF"/>
          <w:sz w:val="18"/>
          <w:szCs w:val="18"/>
          <w:lang w:eastAsia="zh-TW"/>
        </w:rPr>
        <w:t>本會議將於</w:t>
      </w:r>
      <w:r w:rsidRPr="00331F08">
        <w:rPr>
          <w:rFonts w:eastAsia="PMingLiU"/>
          <w:b/>
          <w:color w:val="0000FF"/>
          <w:sz w:val="18"/>
          <w:szCs w:val="18"/>
          <w:lang w:eastAsia="zh-TW"/>
        </w:rPr>
        <w:t>2019</w:t>
      </w:r>
      <w:r w:rsidRPr="00191D85">
        <w:rPr>
          <w:rFonts w:hint="eastAsia"/>
          <w:b/>
          <w:color w:val="0000FF"/>
          <w:sz w:val="18"/>
          <w:szCs w:val="18"/>
          <w:lang w:eastAsia="zh-TW"/>
        </w:rPr>
        <w:t>年</w:t>
      </w:r>
      <w:r w:rsidRPr="00331F08">
        <w:rPr>
          <w:rFonts w:eastAsia="PMingLiU"/>
          <w:b/>
          <w:color w:val="0000FF"/>
          <w:sz w:val="18"/>
          <w:szCs w:val="18"/>
          <w:lang w:eastAsia="zh-TW"/>
        </w:rPr>
        <w:t>4</w:t>
      </w:r>
      <w:r w:rsidRPr="00191D85">
        <w:rPr>
          <w:rFonts w:hint="eastAsia"/>
          <w:b/>
          <w:color w:val="0000FF"/>
          <w:sz w:val="18"/>
          <w:szCs w:val="18"/>
          <w:lang w:eastAsia="zh-TW"/>
        </w:rPr>
        <w:t>月</w:t>
      </w:r>
      <w:r w:rsidRPr="00331F08">
        <w:rPr>
          <w:rFonts w:eastAsia="PMingLiU"/>
          <w:b/>
          <w:color w:val="0000FF"/>
          <w:sz w:val="18"/>
          <w:szCs w:val="18"/>
          <w:lang w:eastAsia="zh-TW"/>
        </w:rPr>
        <w:t>19-21</w:t>
      </w:r>
      <w:r w:rsidRPr="00191D85">
        <w:rPr>
          <w:rFonts w:hint="eastAsia"/>
          <w:b/>
          <w:color w:val="0000FF"/>
          <w:sz w:val="18"/>
          <w:szCs w:val="18"/>
          <w:lang w:eastAsia="zh-TW"/>
        </w:rPr>
        <w:t>日在中國杭州召開</w:t>
      </w:r>
      <w:r w:rsidRPr="00331F08">
        <w:rPr>
          <w:rFonts w:eastAsia="PMingLiU" w:hint="eastAsia"/>
          <w:b/>
          <w:color w:val="0000FF"/>
          <w:sz w:val="18"/>
          <w:szCs w:val="18"/>
          <w:lang w:eastAsia="zh-TW"/>
        </w:rPr>
        <w:t>。</w:t>
      </w:r>
    </w:p>
    <w:p w:rsidR="006A67BD" w:rsidRPr="006A67BD" w:rsidRDefault="00331F08" w:rsidP="006A67BD">
      <w:pPr>
        <w:rPr>
          <w:sz w:val="18"/>
          <w:szCs w:val="18"/>
          <w:lang w:eastAsia="zh-TW"/>
        </w:rPr>
      </w:pPr>
      <w:r w:rsidRPr="00331F08">
        <w:rPr>
          <w:rFonts w:eastAsia="PMingLiU"/>
          <w:sz w:val="18"/>
          <w:szCs w:val="18"/>
          <w:lang w:eastAsia="zh-TW"/>
        </w:rPr>
        <w:t>SMILE&amp;ISMI 2019</w:t>
      </w:r>
      <w:r w:rsidRPr="006A67BD">
        <w:rPr>
          <w:rFonts w:hint="eastAsia"/>
          <w:sz w:val="18"/>
          <w:szCs w:val="18"/>
          <w:lang w:eastAsia="zh-TW"/>
        </w:rPr>
        <w:t>旨在傳播智慧製造</w:t>
      </w:r>
      <w:r w:rsidRPr="00331F08">
        <w:rPr>
          <w:rFonts w:eastAsia="PMingLiU" w:hint="eastAsia"/>
          <w:sz w:val="18"/>
          <w:szCs w:val="18"/>
          <w:lang w:eastAsia="zh-TW"/>
        </w:rPr>
        <w:t>、</w:t>
      </w:r>
      <w:r w:rsidRPr="006A67BD">
        <w:rPr>
          <w:rFonts w:hint="eastAsia"/>
          <w:sz w:val="18"/>
          <w:szCs w:val="18"/>
          <w:lang w:eastAsia="zh-TW"/>
        </w:rPr>
        <w:t>工業工程及物流工程等方向的最新理論研究</w:t>
      </w:r>
      <w:r w:rsidRPr="00331F08">
        <w:rPr>
          <w:rFonts w:eastAsia="PMingLiU" w:hint="eastAsia"/>
          <w:sz w:val="18"/>
          <w:szCs w:val="18"/>
          <w:lang w:eastAsia="zh-TW"/>
        </w:rPr>
        <w:t>、</w:t>
      </w:r>
      <w:r w:rsidRPr="006A67BD">
        <w:rPr>
          <w:rFonts w:hint="eastAsia"/>
          <w:sz w:val="18"/>
          <w:szCs w:val="18"/>
          <w:lang w:eastAsia="zh-TW"/>
        </w:rPr>
        <w:t>成果展示和實踐案例</w:t>
      </w:r>
      <w:r w:rsidRPr="00331F08">
        <w:rPr>
          <w:rFonts w:eastAsia="PMingLiU" w:hint="eastAsia"/>
          <w:sz w:val="18"/>
          <w:szCs w:val="18"/>
          <w:lang w:eastAsia="zh-TW"/>
        </w:rPr>
        <w:t>。</w:t>
      </w:r>
    </w:p>
    <w:p w:rsidR="001B60CE" w:rsidRDefault="00331F08" w:rsidP="006A67BD">
      <w:pPr>
        <w:rPr>
          <w:color w:val="0000FF"/>
          <w:sz w:val="18"/>
          <w:szCs w:val="18"/>
          <w:lang w:eastAsia="zh-TW"/>
        </w:rPr>
      </w:pPr>
      <w:r w:rsidRPr="004E03A8">
        <w:rPr>
          <w:rFonts w:hint="eastAsia"/>
          <w:color w:val="0000FF"/>
          <w:sz w:val="18"/>
          <w:szCs w:val="18"/>
          <w:lang w:eastAsia="zh-TW"/>
        </w:rPr>
        <w:t>該會議已經邀請數個</w:t>
      </w:r>
      <w:r w:rsidRPr="00331F08">
        <w:rPr>
          <w:rFonts w:eastAsia="PMingLiU"/>
          <w:color w:val="0000FF"/>
          <w:sz w:val="18"/>
          <w:szCs w:val="18"/>
          <w:lang w:eastAsia="zh-TW"/>
        </w:rPr>
        <w:t>SCI</w:t>
      </w:r>
      <w:r w:rsidRPr="004E03A8">
        <w:rPr>
          <w:rFonts w:hint="eastAsia"/>
          <w:color w:val="0000FF"/>
          <w:sz w:val="18"/>
          <w:szCs w:val="18"/>
          <w:lang w:eastAsia="zh-TW"/>
        </w:rPr>
        <w:t>期刊主編做主題報告或以如何撰寫</w:t>
      </w:r>
      <w:r w:rsidRPr="00331F08">
        <w:rPr>
          <w:rFonts w:eastAsia="PMingLiU" w:hint="eastAsia"/>
          <w:color w:val="0000FF"/>
          <w:sz w:val="18"/>
          <w:szCs w:val="18"/>
          <w:lang w:eastAsia="zh-TW"/>
        </w:rPr>
        <w:t>、</w:t>
      </w:r>
      <w:r w:rsidRPr="004E03A8">
        <w:rPr>
          <w:rFonts w:hint="eastAsia"/>
          <w:color w:val="0000FF"/>
          <w:sz w:val="18"/>
          <w:szCs w:val="18"/>
          <w:lang w:eastAsia="zh-TW"/>
        </w:rPr>
        <w:t>發表高水準學術論文做專題講座</w:t>
      </w:r>
      <w:r w:rsidRPr="00331F08">
        <w:rPr>
          <w:rFonts w:eastAsia="PMingLiU" w:hint="eastAsia"/>
          <w:color w:val="0000FF"/>
          <w:sz w:val="18"/>
          <w:szCs w:val="18"/>
          <w:lang w:eastAsia="zh-TW"/>
        </w:rPr>
        <w:t>。</w:t>
      </w:r>
      <w:r w:rsidRPr="004E03A8">
        <w:rPr>
          <w:rFonts w:hint="eastAsia"/>
          <w:color w:val="0000FF"/>
          <w:sz w:val="18"/>
          <w:szCs w:val="18"/>
          <w:lang w:eastAsia="zh-TW"/>
        </w:rPr>
        <w:t>會議設論文競賽環節</w:t>
      </w:r>
      <w:r w:rsidRPr="00331F08">
        <w:rPr>
          <w:rFonts w:eastAsia="PMingLiU" w:hint="eastAsia"/>
          <w:color w:val="0000FF"/>
          <w:sz w:val="18"/>
          <w:szCs w:val="18"/>
          <w:lang w:eastAsia="zh-TW"/>
        </w:rPr>
        <w:t>，</w:t>
      </w:r>
      <w:r w:rsidRPr="004E03A8">
        <w:rPr>
          <w:rFonts w:hint="eastAsia"/>
          <w:color w:val="0000FF"/>
          <w:sz w:val="18"/>
          <w:szCs w:val="18"/>
          <w:lang w:eastAsia="zh-TW"/>
        </w:rPr>
        <w:t>將對優秀論文以表彰並優先推薦</w:t>
      </w:r>
      <w:r w:rsidRPr="00331F08">
        <w:rPr>
          <w:rFonts w:eastAsia="PMingLiU"/>
          <w:color w:val="0000FF"/>
          <w:sz w:val="18"/>
          <w:szCs w:val="18"/>
          <w:lang w:eastAsia="zh-TW"/>
        </w:rPr>
        <w:t>SCI</w:t>
      </w:r>
      <w:r w:rsidRPr="004E03A8">
        <w:rPr>
          <w:rFonts w:hint="eastAsia"/>
          <w:color w:val="0000FF"/>
          <w:sz w:val="18"/>
          <w:szCs w:val="18"/>
          <w:lang w:eastAsia="zh-TW"/>
        </w:rPr>
        <w:t>期刊發表</w:t>
      </w:r>
      <w:r w:rsidRPr="00331F08">
        <w:rPr>
          <w:rFonts w:eastAsia="PMingLiU" w:hint="eastAsia"/>
          <w:color w:val="0000FF"/>
          <w:sz w:val="18"/>
          <w:szCs w:val="18"/>
          <w:lang w:eastAsia="zh-TW"/>
        </w:rPr>
        <w:t>。</w:t>
      </w:r>
      <w:r w:rsidR="006A67BD" w:rsidRPr="004E03A8">
        <w:rPr>
          <w:rFonts w:hint="eastAsia"/>
          <w:color w:val="0000FF"/>
          <w:sz w:val="18"/>
          <w:szCs w:val="18"/>
          <w:lang w:eastAsia="zh-TW"/>
        </w:rPr>
        <w:t xml:space="preserve"> </w:t>
      </w:r>
    </w:p>
    <w:p w:rsidR="00A4587B" w:rsidRDefault="00A4587B" w:rsidP="006A67BD">
      <w:pPr>
        <w:rPr>
          <w:rFonts w:hint="eastAsia"/>
          <w:sz w:val="18"/>
          <w:szCs w:val="18"/>
          <w:lang w:eastAsia="zh-TW"/>
        </w:rPr>
      </w:pPr>
    </w:p>
    <w:p w:rsidR="006A67BD" w:rsidRPr="006A67BD" w:rsidRDefault="00331F08" w:rsidP="006A67BD">
      <w:pPr>
        <w:rPr>
          <w:sz w:val="18"/>
          <w:szCs w:val="18"/>
        </w:rPr>
      </w:pPr>
      <w:r w:rsidRPr="006A67BD">
        <w:rPr>
          <w:rFonts w:hint="eastAsia"/>
          <w:sz w:val="18"/>
          <w:szCs w:val="18"/>
          <w:lang w:eastAsia="zh-TW"/>
        </w:rPr>
        <w:t>會議網址</w:t>
      </w:r>
      <w:r w:rsidRPr="00331F08">
        <w:rPr>
          <w:rFonts w:eastAsia="PMingLiU" w:hint="eastAsia"/>
          <w:sz w:val="18"/>
          <w:szCs w:val="18"/>
          <w:lang w:eastAsia="zh-TW"/>
        </w:rPr>
        <w:t>：</w:t>
      </w:r>
      <w:hyperlink r:id="rId7" w:history="1">
        <w:r w:rsidRPr="00331F08">
          <w:rPr>
            <w:rStyle w:val="a5"/>
            <w:rFonts w:eastAsia="PMingLiU"/>
            <w:sz w:val="18"/>
            <w:szCs w:val="18"/>
            <w:lang w:eastAsia="zh-TW"/>
          </w:rPr>
          <w:t>http://smile.ieeng.org/</w:t>
        </w:r>
      </w:hyperlink>
      <w:r w:rsidR="00191D85">
        <w:rPr>
          <w:sz w:val="18"/>
          <w:szCs w:val="18"/>
        </w:rPr>
        <w:t xml:space="preserve"> </w:t>
      </w:r>
      <w:r w:rsidR="006A67BD" w:rsidRPr="006A67BD">
        <w:rPr>
          <w:rFonts w:hint="eastAsia"/>
          <w:sz w:val="18"/>
          <w:szCs w:val="18"/>
        </w:rPr>
        <w:t xml:space="preserve"> </w:t>
      </w:r>
    </w:p>
    <w:p w:rsidR="006A67BD" w:rsidRPr="006A67BD" w:rsidRDefault="006A67BD" w:rsidP="006A67BD">
      <w:pPr>
        <w:rPr>
          <w:sz w:val="18"/>
          <w:szCs w:val="18"/>
        </w:rPr>
      </w:pPr>
    </w:p>
    <w:p w:rsidR="006A67BD" w:rsidRPr="006A67BD" w:rsidRDefault="00331F08" w:rsidP="006A67BD">
      <w:pPr>
        <w:rPr>
          <w:sz w:val="18"/>
          <w:szCs w:val="18"/>
          <w:lang w:eastAsia="zh-TW"/>
        </w:rPr>
      </w:pPr>
      <w:r w:rsidRPr="006A67BD">
        <w:rPr>
          <w:rFonts w:hint="eastAsia"/>
          <w:sz w:val="18"/>
          <w:szCs w:val="18"/>
          <w:lang w:eastAsia="zh-TW"/>
        </w:rPr>
        <w:t>徵收學術論文發表</w:t>
      </w:r>
      <w:r w:rsidRPr="00331F08">
        <w:rPr>
          <w:rFonts w:eastAsia="PMingLiU" w:hint="eastAsia"/>
          <w:sz w:val="18"/>
          <w:szCs w:val="18"/>
          <w:lang w:eastAsia="zh-TW"/>
        </w:rPr>
        <w:t>，</w:t>
      </w:r>
      <w:r w:rsidRPr="00191D85">
        <w:rPr>
          <w:rFonts w:hint="eastAsia"/>
          <w:color w:val="FF0000"/>
          <w:sz w:val="18"/>
          <w:szCs w:val="18"/>
          <w:lang w:eastAsia="zh-TW"/>
        </w:rPr>
        <w:t>所收錄的論文將以會議論文集的形式出版並</w:t>
      </w:r>
      <w:r w:rsidRPr="00331F08">
        <w:rPr>
          <w:rFonts w:eastAsia="PMingLiU"/>
          <w:color w:val="FF0000"/>
          <w:sz w:val="18"/>
          <w:szCs w:val="18"/>
          <w:lang w:eastAsia="zh-TW"/>
        </w:rPr>
        <w:t>EI</w:t>
      </w:r>
      <w:r w:rsidRPr="00191D85">
        <w:rPr>
          <w:rFonts w:hint="eastAsia"/>
          <w:color w:val="FF0000"/>
          <w:sz w:val="18"/>
          <w:szCs w:val="18"/>
          <w:lang w:eastAsia="zh-TW"/>
        </w:rPr>
        <w:t>檢索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（</w:t>
      </w:r>
      <w:r w:rsidRPr="00331F08">
        <w:rPr>
          <w:rFonts w:eastAsia="PMingLiU"/>
          <w:color w:val="FF0000"/>
          <w:sz w:val="18"/>
          <w:szCs w:val="18"/>
          <w:lang w:eastAsia="zh-TW"/>
        </w:rPr>
        <w:t>SMILE 2018</w:t>
      </w:r>
      <w:r w:rsidRPr="00191D85">
        <w:rPr>
          <w:rFonts w:hint="eastAsia"/>
          <w:color w:val="FF0000"/>
          <w:sz w:val="18"/>
          <w:szCs w:val="18"/>
          <w:lang w:eastAsia="zh-TW"/>
        </w:rPr>
        <w:t>的論文集已</w:t>
      </w:r>
      <w:r w:rsidRPr="00331F08">
        <w:rPr>
          <w:rFonts w:eastAsia="PMingLiU"/>
          <w:color w:val="FF0000"/>
          <w:sz w:val="18"/>
          <w:szCs w:val="18"/>
          <w:lang w:eastAsia="zh-TW"/>
        </w:rPr>
        <w:t>EI</w:t>
      </w:r>
      <w:r w:rsidRPr="00191D85">
        <w:rPr>
          <w:rFonts w:hint="eastAsia"/>
          <w:color w:val="FF0000"/>
          <w:sz w:val="18"/>
          <w:szCs w:val="18"/>
          <w:lang w:eastAsia="zh-TW"/>
        </w:rPr>
        <w:t>檢索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），</w:t>
      </w:r>
      <w:r w:rsidRPr="00191D85">
        <w:rPr>
          <w:rFonts w:hint="eastAsia"/>
          <w:color w:val="FF0000"/>
          <w:sz w:val="18"/>
          <w:szCs w:val="18"/>
          <w:lang w:eastAsia="zh-TW"/>
        </w:rPr>
        <w:t>選中的優秀論文將推薦至</w:t>
      </w:r>
      <w:r w:rsidRPr="00331F08">
        <w:rPr>
          <w:rFonts w:eastAsia="PMingLiU"/>
          <w:color w:val="FF0000"/>
          <w:sz w:val="18"/>
          <w:szCs w:val="18"/>
          <w:lang w:eastAsia="zh-TW"/>
        </w:rPr>
        <w:t>SCI</w:t>
      </w:r>
      <w:r w:rsidRPr="00191D85">
        <w:rPr>
          <w:rFonts w:hint="eastAsia"/>
          <w:color w:val="FF0000"/>
          <w:sz w:val="18"/>
          <w:szCs w:val="18"/>
          <w:lang w:eastAsia="zh-TW"/>
        </w:rPr>
        <w:t>期刊發表</w:t>
      </w:r>
      <w:r w:rsidRPr="00331F08">
        <w:rPr>
          <w:rFonts w:eastAsia="PMingLiU" w:hint="eastAsia"/>
          <w:sz w:val="18"/>
          <w:szCs w:val="18"/>
          <w:lang w:eastAsia="zh-TW"/>
        </w:rPr>
        <w:t>。</w:t>
      </w:r>
      <w:r w:rsidRPr="006A67BD">
        <w:rPr>
          <w:rFonts w:hint="eastAsia"/>
          <w:sz w:val="18"/>
          <w:szCs w:val="18"/>
          <w:lang w:eastAsia="zh-TW"/>
        </w:rPr>
        <w:t>我們期待著您的關注和參與</w:t>
      </w:r>
      <w:r w:rsidRPr="00331F08">
        <w:rPr>
          <w:rFonts w:eastAsia="PMingLiU" w:hint="eastAsia"/>
          <w:sz w:val="18"/>
          <w:szCs w:val="18"/>
          <w:lang w:eastAsia="zh-TW"/>
        </w:rPr>
        <w:t>。</w:t>
      </w:r>
    </w:p>
    <w:p w:rsidR="006A67BD" w:rsidRPr="006A67BD" w:rsidRDefault="00331F08" w:rsidP="006A67BD">
      <w:pPr>
        <w:rPr>
          <w:sz w:val="18"/>
          <w:szCs w:val="18"/>
          <w:lang w:eastAsia="zh-TW"/>
        </w:rPr>
      </w:pPr>
      <w:r w:rsidRPr="006A67BD">
        <w:rPr>
          <w:rFonts w:hint="eastAsia"/>
          <w:sz w:val="18"/>
          <w:szCs w:val="18"/>
          <w:lang w:eastAsia="zh-TW"/>
        </w:rPr>
        <w:t>投稿連結</w:t>
      </w:r>
      <w:r w:rsidRPr="00331F08">
        <w:rPr>
          <w:rFonts w:eastAsia="PMingLiU" w:hint="eastAsia"/>
          <w:sz w:val="18"/>
          <w:szCs w:val="18"/>
          <w:lang w:eastAsia="zh-TW"/>
        </w:rPr>
        <w:t>：</w:t>
      </w:r>
      <w:hyperlink r:id="rId8" w:history="1">
        <w:r w:rsidRPr="00331F08">
          <w:rPr>
            <w:rStyle w:val="a5"/>
            <w:rFonts w:eastAsia="PMingLiU"/>
            <w:sz w:val="18"/>
            <w:szCs w:val="18"/>
            <w:lang w:eastAsia="zh-TW"/>
          </w:rPr>
          <w:t>https://easychair.org/conferences/?conf=smile2019</w:t>
        </w:r>
      </w:hyperlink>
      <w:r w:rsidR="00191D85">
        <w:rPr>
          <w:sz w:val="18"/>
          <w:szCs w:val="18"/>
          <w:lang w:eastAsia="zh-TW"/>
        </w:rPr>
        <w:t xml:space="preserve"> </w:t>
      </w:r>
      <w:r w:rsidR="006A67BD" w:rsidRPr="006A67BD">
        <w:rPr>
          <w:rFonts w:hint="eastAsia"/>
          <w:sz w:val="18"/>
          <w:szCs w:val="18"/>
          <w:lang w:eastAsia="zh-TW"/>
        </w:rPr>
        <w:t xml:space="preserve"> </w:t>
      </w:r>
    </w:p>
    <w:p w:rsidR="006A67BD" w:rsidRPr="006A67BD" w:rsidRDefault="00331F08" w:rsidP="006A67BD">
      <w:pPr>
        <w:rPr>
          <w:sz w:val="18"/>
          <w:szCs w:val="18"/>
          <w:lang w:eastAsia="zh-TW"/>
        </w:rPr>
      </w:pPr>
      <w:r w:rsidRPr="00331F08">
        <w:rPr>
          <w:rFonts w:eastAsia="PMingLiU"/>
          <w:sz w:val="18"/>
          <w:szCs w:val="18"/>
          <w:lang w:eastAsia="zh-TW"/>
        </w:rPr>
        <w:t> </w:t>
      </w:r>
    </w:p>
    <w:p w:rsidR="006A67BD" w:rsidRPr="0043234E" w:rsidRDefault="00331F08" w:rsidP="006A67BD">
      <w:pPr>
        <w:rPr>
          <w:sz w:val="18"/>
          <w:szCs w:val="18"/>
          <w:lang w:eastAsia="zh-TW"/>
        </w:rPr>
      </w:pPr>
      <w:r w:rsidRPr="00191D85">
        <w:rPr>
          <w:rFonts w:hint="eastAsia"/>
          <w:b/>
          <w:color w:val="0000FF"/>
          <w:sz w:val="18"/>
          <w:szCs w:val="18"/>
          <w:lang w:eastAsia="zh-TW"/>
        </w:rPr>
        <w:t>會議的關鍵字</w:t>
      </w:r>
      <w:r w:rsidRPr="00331F08">
        <w:rPr>
          <w:rFonts w:eastAsia="PMingLiU" w:hint="eastAsia"/>
          <w:b/>
          <w:color w:val="0000FF"/>
          <w:sz w:val="18"/>
          <w:szCs w:val="18"/>
          <w:lang w:eastAsia="zh-TW"/>
        </w:rPr>
        <w:t>：</w:t>
      </w:r>
      <w:r w:rsidRPr="0043234E">
        <w:rPr>
          <w:rFonts w:hint="eastAsia"/>
          <w:sz w:val="18"/>
          <w:szCs w:val="18"/>
          <w:lang w:eastAsia="zh-TW"/>
        </w:rPr>
        <w:t>智慧製造</w:t>
      </w:r>
      <w:r w:rsidRPr="00331F08">
        <w:rPr>
          <w:rFonts w:eastAsia="PMingLiU" w:hint="eastAsia"/>
          <w:sz w:val="18"/>
          <w:szCs w:val="18"/>
          <w:lang w:eastAsia="zh-TW"/>
        </w:rPr>
        <w:t>，</w:t>
      </w:r>
      <w:r w:rsidRPr="0043234E">
        <w:rPr>
          <w:rFonts w:hint="eastAsia"/>
          <w:sz w:val="18"/>
          <w:szCs w:val="18"/>
          <w:lang w:eastAsia="zh-TW"/>
        </w:rPr>
        <w:t>工業互聯網</w:t>
      </w:r>
      <w:r w:rsidRPr="00331F08">
        <w:rPr>
          <w:rFonts w:eastAsia="PMingLiU" w:hint="eastAsia"/>
          <w:sz w:val="18"/>
          <w:szCs w:val="18"/>
          <w:lang w:eastAsia="zh-TW"/>
        </w:rPr>
        <w:t>，</w:t>
      </w:r>
      <w:r w:rsidRPr="0043234E">
        <w:rPr>
          <w:rFonts w:hint="eastAsia"/>
          <w:sz w:val="18"/>
          <w:szCs w:val="18"/>
          <w:lang w:eastAsia="zh-TW"/>
        </w:rPr>
        <w:t>人工智慧</w:t>
      </w:r>
      <w:r w:rsidRPr="00331F08">
        <w:rPr>
          <w:rFonts w:eastAsia="PMingLiU" w:hint="eastAsia"/>
          <w:sz w:val="18"/>
          <w:szCs w:val="18"/>
          <w:lang w:eastAsia="zh-TW"/>
        </w:rPr>
        <w:t>，</w:t>
      </w:r>
      <w:r w:rsidRPr="0043234E">
        <w:rPr>
          <w:rFonts w:hint="eastAsia"/>
          <w:sz w:val="18"/>
          <w:szCs w:val="18"/>
          <w:lang w:eastAsia="zh-TW"/>
        </w:rPr>
        <w:t>智慧計算</w:t>
      </w:r>
      <w:r w:rsidRPr="00331F08">
        <w:rPr>
          <w:rFonts w:eastAsia="PMingLiU" w:hint="eastAsia"/>
          <w:sz w:val="18"/>
          <w:szCs w:val="18"/>
          <w:lang w:eastAsia="zh-TW"/>
        </w:rPr>
        <w:t>，</w:t>
      </w:r>
      <w:r w:rsidRPr="0043234E">
        <w:rPr>
          <w:rFonts w:hint="eastAsia"/>
          <w:sz w:val="18"/>
          <w:szCs w:val="18"/>
          <w:lang w:eastAsia="zh-TW"/>
        </w:rPr>
        <w:t>工業工程</w:t>
      </w:r>
      <w:r w:rsidRPr="00331F08">
        <w:rPr>
          <w:rFonts w:eastAsia="PMingLiU" w:hint="eastAsia"/>
          <w:sz w:val="18"/>
          <w:szCs w:val="18"/>
          <w:lang w:eastAsia="zh-TW"/>
        </w:rPr>
        <w:t>，</w:t>
      </w:r>
      <w:r w:rsidRPr="0043234E">
        <w:rPr>
          <w:rFonts w:hint="eastAsia"/>
          <w:sz w:val="18"/>
          <w:szCs w:val="18"/>
          <w:lang w:eastAsia="zh-TW"/>
        </w:rPr>
        <w:t>智慧物流</w:t>
      </w:r>
      <w:r w:rsidRPr="00331F08">
        <w:rPr>
          <w:rFonts w:eastAsia="PMingLiU" w:hint="eastAsia"/>
          <w:sz w:val="18"/>
          <w:szCs w:val="18"/>
          <w:lang w:eastAsia="zh-TW"/>
        </w:rPr>
        <w:t>，</w:t>
      </w:r>
      <w:r>
        <w:rPr>
          <w:rFonts w:hint="eastAsia"/>
          <w:sz w:val="18"/>
          <w:szCs w:val="18"/>
          <w:lang w:eastAsia="zh-TW"/>
        </w:rPr>
        <w:t>機械工程</w:t>
      </w:r>
      <w:r w:rsidRPr="00331F08">
        <w:rPr>
          <w:rFonts w:eastAsia="PMingLiU" w:hint="eastAsia"/>
          <w:sz w:val="18"/>
          <w:szCs w:val="18"/>
          <w:lang w:eastAsia="zh-TW"/>
        </w:rPr>
        <w:t>，</w:t>
      </w:r>
      <w:r w:rsidRPr="0043234E">
        <w:rPr>
          <w:rFonts w:hint="eastAsia"/>
          <w:sz w:val="18"/>
          <w:szCs w:val="18"/>
          <w:lang w:eastAsia="zh-TW"/>
        </w:rPr>
        <w:t>產品設計等</w:t>
      </w:r>
      <w:r w:rsidRPr="00331F08">
        <w:rPr>
          <w:rFonts w:eastAsia="PMingLiU" w:hint="eastAsia"/>
          <w:sz w:val="18"/>
          <w:szCs w:val="18"/>
          <w:lang w:eastAsia="zh-TW"/>
        </w:rPr>
        <w:t>，</w:t>
      </w:r>
      <w:r w:rsidRPr="0043234E">
        <w:rPr>
          <w:rFonts w:hint="eastAsia"/>
          <w:sz w:val="18"/>
          <w:szCs w:val="18"/>
          <w:lang w:eastAsia="zh-TW"/>
        </w:rPr>
        <w:t>具體請見附件</w:t>
      </w:r>
      <w:r w:rsidRPr="00331F08">
        <w:rPr>
          <w:rFonts w:eastAsia="PMingLiU"/>
          <w:sz w:val="18"/>
          <w:szCs w:val="18"/>
          <w:lang w:eastAsia="zh-TW"/>
        </w:rPr>
        <w:t>Call For Paper</w:t>
      </w:r>
      <w:r w:rsidRPr="00331F08">
        <w:rPr>
          <w:rFonts w:eastAsia="PMingLiU" w:hint="eastAsia"/>
          <w:sz w:val="18"/>
          <w:szCs w:val="18"/>
          <w:lang w:eastAsia="zh-TW"/>
        </w:rPr>
        <w:t>。</w:t>
      </w:r>
    </w:p>
    <w:p w:rsidR="006A67BD" w:rsidRPr="0043234E" w:rsidRDefault="00331F08" w:rsidP="006A67BD">
      <w:pPr>
        <w:rPr>
          <w:b/>
          <w:color w:val="0000FF"/>
          <w:sz w:val="18"/>
          <w:szCs w:val="18"/>
        </w:rPr>
      </w:pPr>
      <w:r w:rsidRPr="0043234E">
        <w:rPr>
          <w:rFonts w:hint="eastAsia"/>
          <w:b/>
          <w:color w:val="0000FF"/>
          <w:sz w:val="18"/>
          <w:szCs w:val="18"/>
          <w:lang w:eastAsia="zh-TW"/>
        </w:rPr>
        <w:t>主題報告人及嘉賓</w:t>
      </w:r>
      <w:r w:rsidRPr="00331F08">
        <w:rPr>
          <w:rFonts w:eastAsia="PMingLiU" w:hint="eastAsia"/>
          <w:b/>
          <w:color w:val="0000FF"/>
          <w:sz w:val="18"/>
          <w:szCs w:val="18"/>
          <w:lang w:eastAsia="zh-TW"/>
        </w:rPr>
        <w:t>（</w:t>
      </w:r>
      <w:r w:rsidRPr="0043234E">
        <w:rPr>
          <w:rFonts w:hint="eastAsia"/>
          <w:b/>
          <w:color w:val="0000FF"/>
          <w:sz w:val="18"/>
          <w:szCs w:val="18"/>
          <w:lang w:eastAsia="zh-TW"/>
        </w:rPr>
        <w:t>部分</w:t>
      </w:r>
      <w:r w:rsidRPr="00331F08">
        <w:rPr>
          <w:rFonts w:eastAsia="PMingLiU" w:hint="eastAsia"/>
          <w:b/>
          <w:color w:val="0000FF"/>
          <w:sz w:val="18"/>
          <w:szCs w:val="18"/>
          <w:lang w:eastAsia="zh-TW"/>
        </w:rPr>
        <w:t>）：</w:t>
      </w:r>
    </w:p>
    <w:p w:rsidR="006A67BD" w:rsidRPr="006A67BD" w:rsidRDefault="00331F08" w:rsidP="006A67BD">
      <w:pPr>
        <w:rPr>
          <w:sz w:val="18"/>
          <w:szCs w:val="18"/>
        </w:rPr>
      </w:pPr>
      <w:r w:rsidRPr="00331F08">
        <w:rPr>
          <w:rFonts w:eastAsia="PMingLiU"/>
          <w:sz w:val="18"/>
          <w:szCs w:val="18"/>
          <w:lang w:eastAsia="zh-TW"/>
        </w:rPr>
        <w:t xml:space="preserve">Professor Andrew </w:t>
      </w:r>
      <w:proofErr w:type="spellStart"/>
      <w:r w:rsidRPr="00331F08">
        <w:rPr>
          <w:rFonts w:eastAsia="PMingLiU"/>
          <w:sz w:val="18"/>
          <w:szCs w:val="18"/>
          <w:lang w:eastAsia="zh-TW"/>
        </w:rPr>
        <w:t>Kusiak</w:t>
      </w:r>
      <w:proofErr w:type="spellEnd"/>
      <w:r w:rsidRPr="00331F08">
        <w:rPr>
          <w:rFonts w:eastAsia="PMingLiU"/>
          <w:sz w:val="18"/>
          <w:szCs w:val="18"/>
          <w:lang w:eastAsia="zh-TW"/>
        </w:rPr>
        <w:t>, the University of Iowa, USA, Editor-in-chief of Journal of Intelligent Manufacturing</w:t>
      </w:r>
    </w:p>
    <w:p w:rsidR="006A67BD" w:rsidRPr="006A67BD" w:rsidRDefault="00331F08" w:rsidP="006A67BD">
      <w:pPr>
        <w:rPr>
          <w:sz w:val="18"/>
          <w:szCs w:val="18"/>
        </w:rPr>
      </w:pPr>
      <w:r w:rsidRPr="00331F08">
        <w:rPr>
          <w:rFonts w:eastAsia="PMingLiU"/>
          <w:sz w:val="18"/>
          <w:szCs w:val="18"/>
          <w:lang w:eastAsia="zh-TW"/>
        </w:rPr>
        <w:t>Professor Tae-</w:t>
      </w:r>
      <w:proofErr w:type="spellStart"/>
      <w:r w:rsidRPr="00331F08">
        <w:rPr>
          <w:rFonts w:eastAsia="PMingLiU"/>
          <w:sz w:val="18"/>
          <w:szCs w:val="18"/>
          <w:lang w:eastAsia="zh-TW"/>
        </w:rPr>
        <w:t>Eog</w:t>
      </w:r>
      <w:proofErr w:type="spellEnd"/>
      <w:r w:rsidRPr="00331F08">
        <w:rPr>
          <w:rFonts w:eastAsia="PMingLiU"/>
          <w:sz w:val="18"/>
          <w:szCs w:val="18"/>
          <w:lang w:eastAsia="zh-TW"/>
        </w:rPr>
        <w:t xml:space="preserve"> Lee, Korea Advanced Institute of Science and Technology (KAIST), South Korea, President of Korea Institute of Industrial Engineers (KIIE)</w:t>
      </w:r>
    </w:p>
    <w:p w:rsidR="006A67BD" w:rsidRPr="006A67BD" w:rsidRDefault="00331F08" w:rsidP="006A67BD">
      <w:pPr>
        <w:rPr>
          <w:sz w:val="18"/>
          <w:szCs w:val="18"/>
        </w:rPr>
      </w:pPr>
      <w:r w:rsidRPr="00331F08">
        <w:rPr>
          <w:rFonts w:eastAsia="PMingLiU"/>
          <w:sz w:val="18"/>
          <w:szCs w:val="18"/>
          <w:lang w:eastAsia="zh-TW"/>
        </w:rPr>
        <w:t xml:space="preserve">Professor </w:t>
      </w:r>
      <w:proofErr w:type="spellStart"/>
      <w:r w:rsidRPr="00331F08">
        <w:rPr>
          <w:rFonts w:eastAsia="PMingLiU"/>
          <w:sz w:val="18"/>
          <w:szCs w:val="18"/>
          <w:lang w:eastAsia="zh-TW"/>
        </w:rPr>
        <w:t>Hing</w:t>
      </w:r>
      <w:proofErr w:type="spellEnd"/>
      <w:r w:rsidRPr="00331F08">
        <w:rPr>
          <w:rFonts w:eastAsia="PMingLiU"/>
          <w:sz w:val="18"/>
          <w:szCs w:val="18"/>
          <w:lang w:eastAsia="zh-TW"/>
        </w:rPr>
        <w:t xml:space="preserve"> Kai Chan, Ningbo Nottingham University, China, Co-editor of Industrial Management &amp; Data Systems</w:t>
      </w:r>
    </w:p>
    <w:p w:rsidR="006A67BD" w:rsidRPr="006A67BD" w:rsidRDefault="00331F08" w:rsidP="006A67BD">
      <w:pPr>
        <w:rPr>
          <w:sz w:val="18"/>
          <w:szCs w:val="18"/>
        </w:rPr>
      </w:pPr>
      <w:r w:rsidRPr="00331F08">
        <w:rPr>
          <w:rFonts w:eastAsia="PMingLiU"/>
          <w:sz w:val="18"/>
          <w:szCs w:val="18"/>
          <w:lang w:eastAsia="zh-TW"/>
        </w:rPr>
        <w:t xml:space="preserve">Professor Lee, </w:t>
      </w:r>
      <w:proofErr w:type="spellStart"/>
      <w:r w:rsidRPr="00331F08">
        <w:rPr>
          <w:rFonts w:eastAsia="PMingLiU"/>
          <w:sz w:val="18"/>
          <w:szCs w:val="18"/>
          <w:lang w:eastAsia="zh-TW"/>
        </w:rPr>
        <w:t>Gyu</w:t>
      </w:r>
      <w:proofErr w:type="spellEnd"/>
      <w:r w:rsidRPr="00331F08">
        <w:rPr>
          <w:rFonts w:eastAsia="PMingLiU"/>
          <w:sz w:val="18"/>
          <w:szCs w:val="18"/>
          <w:lang w:eastAsia="zh-TW"/>
        </w:rPr>
        <w:t xml:space="preserve"> M., Pusan National University, South Korea, Editor-in-Chief of International Journal of Industrial Engineering: TAP</w:t>
      </w:r>
    </w:p>
    <w:p w:rsidR="006A67BD" w:rsidRPr="006A67BD" w:rsidRDefault="00331F08" w:rsidP="006A67BD">
      <w:pPr>
        <w:rPr>
          <w:sz w:val="18"/>
          <w:szCs w:val="18"/>
        </w:rPr>
      </w:pPr>
      <w:r w:rsidRPr="00331F08">
        <w:rPr>
          <w:rFonts w:eastAsia="PMingLiU"/>
          <w:sz w:val="18"/>
          <w:szCs w:val="18"/>
          <w:lang w:eastAsia="zh-TW"/>
        </w:rPr>
        <w:t xml:space="preserve">Professor Gen, </w:t>
      </w:r>
      <w:proofErr w:type="spellStart"/>
      <w:r w:rsidRPr="00331F08">
        <w:rPr>
          <w:rFonts w:eastAsia="PMingLiU"/>
          <w:sz w:val="18"/>
          <w:szCs w:val="18"/>
          <w:lang w:eastAsia="zh-TW"/>
        </w:rPr>
        <w:t>Mitsuo</w:t>
      </w:r>
      <w:proofErr w:type="spellEnd"/>
      <w:r w:rsidRPr="00331F08">
        <w:rPr>
          <w:rFonts w:eastAsia="PMingLiU"/>
          <w:sz w:val="18"/>
          <w:szCs w:val="18"/>
          <w:lang w:eastAsia="zh-TW"/>
        </w:rPr>
        <w:t>, Fuzzy Logic Systems Institute, Japan, Editor-in-Chief of Industrial Engineering &amp; Engineering Management</w:t>
      </w:r>
    </w:p>
    <w:p w:rsidR="006A67BD" w:rsidRPr="006A67BD" w:rsidRDefault="006A67BD" w:rsidP="006A67BD">
      <w:pPr>
        <w:rPr>
          <w:sz w:val="18"/>
          <w:szCs w:val="18"/>
        </w:rPr>
      </w:pPr>
    </w:p>
    <w:p w:rsidR="006A67BD" w:rsidRPr="00191D85" w:rsidRDefault="00331F08" w:rsidP="006A67BD">
      <w:pPr>
        <w:rPr>
          <w:color w:val="FF0000"/>
          <w:sz w:val="18"/>
          <w:szCs w:val="18"/>
        </w:rPr>
      </w:pPr>
      <w:r w:rsidRPr="00331F08">
        <w:rPr>
          <w:rFonts w:eastAsia="PMingLiU"/>
          <w:sz w:val="18"/>
          <w:szCs w:val="18"/>
          <w:lang w:eastAsia="zh-TW"/>
        </w:rPr>
        <w:t xml:space="preserve">     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（</w:t>
      </w:r>
      <w:r w:rsidRPr="00191D85">
        <w:rPr>
          <w:rFonts w:hint="eastAsia"/>
          <w:color w:val="FF0000"/>
          <w:sz w:val="18"/>
          <w:szCs w:val="18"/>
          <w:lang w:eastAsia="zh-TW"/>
        </w:rPr>
        <w:t>更多專家將會加入我們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，</w:t>
      </w:r>
      <w:r w:rsidRPr="00191D85">
        <w:rPr>
          <w:rFonts w:hint="eastAsia"/>
          <w:color w:val="FF0000"/>
          <w:sz w:val="18"/>
          <w:szCs w:val="18"/>
          <w:lang w:eastAsia="zh-TW"/>
        </w:rPr>
        <w:t>敬請期待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……）</w:t>
      </w:r>
    </w:p>
    <w:p w:rsidR="006A67BD" w:rsidRPr="006A67BD" w:rsidRDefault="00331F08" w:rsidP="006A67BD">
      <w:pPr>
        <w:rPr>
          <w:sz w:val="18"/>
          <w:szCs w:val="18"/>
        </w:rPr>
      </w:pPr>
      <w:r w:rsidRPr="00331F08">
        <w:rPr>
          <w:rFonts w:eastAsia="PMingLiU"/>
          <w:sz w:val="18"/>
          <w:szCs w:val="18"/>
          <w:lang w:eastAsia="zh-TW"/>
        </w:rPr>
        <w:t> </w:t>
      </w:r>
    </w:p>
    <w:p w:rsidR="006A67BD" w:rsidRPr="006A67BD" w:rsidRDefault="00331F08" w:rsidP="006A67BD">
      <w:pPr>
        <w:rPr>
          <w:sz w:val="18"/>
          <w:szCs w:val="18"/>
        </w:rPr>
      </w:pPr>
      <w:r w:rsidRPr="006A67BD">
        <w:rPr>
          <w:rFonts w:hint="eastAsia"/>
          <w:sz w:val="18"/>
          <w:szCs w:val="18"/>
          <w:lang w:eastAsia="zh-TW"/>
        </w:rPr>
        <w:t>如果您有任何問題或建議</w:t>
      </w:r>
      <w:r w:rsidRPr="00331F08">
        <w:rPr>
          <w:rFonts w:eastAsia="PMingLiU" w:hint="eastAsia"/>
          <w:sz w:val="18"/>
          <w:szCs w:val="18"/>
          <w:lang w:eastAsia="zh-TW"/>
        </w:rPr>
        <w:t>，</w:t>
      </w:r>
      <w:r w:rsidRPr="006A67BD">
        <w:rPr>
          <w:rFonts w:hint="eastAsia"/>
          <w:sz w:val="18"/>
          <w:szCs w:val="18"/>
          <w:lang w:eastAsia="zh-TW"/>
        </w:rPr>
        <w:t>請聯繫會議秘書處</w:t>
      </w:r>
      <w:r w:rsidRPr="00331F08">
        <w:rPr>
          <w:rFonts w:eastAsia="PMingLiU" w:hint="eastAsia"/>
          <w:sz w:val="18"/>
          <w:szCs w:val="18"/>
          <w:lang w:eastAsia="zh-TW"/>
        </w:rPr>
        <w:t>，</w:t>
      </w:r>
      <w:r w:rsidRPr="006A67BD">
        <w:rPr>
          <w:rFonts w:hint="eastAsia"/>
          <w:sz w:val="18"/>
          <w:szCs w:val="18"/>
          <w:lang w:eastAsia="zh-TW"/>
        </w:rPr>
        <w:t>郵箱</w:t>
      </w:r>
      <w:r w:rsidRPr="00331F08">
        <w:rPr>
          <w:rFonts w:eastAsia="PMingLiU"/>
          <w:sz w:val="18"/>
          <w:szCs w:val="18"/>
          <w:lang w:eastAsia="zh-TW"/>
        </w:rPr>
        <w:t xml:space="preserve">: </w:t>
      </w:r>
      <w:hyperlink r:id="rId9" w:history="1">
        <w:r w:rsidRPr="00331F08">
          <w:rPr>
            <w:rStyle w:val="a5"/>
            <w:rFonts w:eastAsia="PMingLiU"/>
            <w:sz w:val="18"/>
            <w:szCs w:val="18"/>
            <w:lang w:eastAsia="zh-TW"/>
          </w:rPr>
          <w:t>smile_ismi2019@163.com</w:t>
        </w:r>
      </w:hyperlink>
      <w:r w:rsidRPr="00331F08">
        <w:rPr>
          <w:rFonts w:eastAsia="PMingLiU" w:hint="eastAsia"/>
          <w:sz w:val="18"/>
          <w:szCs w:val="18"/>
          <w:lang w:eastAsia="zh-TW"/>
        </w:rPr>
        <w:t>。</w:t>
      </w:r>
    </w:p>
    <w:p w:rsidR="006A67BD" w:rsidRPr="00191D85" w:rsidRDefault="00331F08" w:rsidP="006A67BD">
      <w:pPr>
        <w:rPr>
          <w:color w:val="FF0000"/>
          <w:sz w:val="18"/>
          <w:szCs w:val="18"/>
        </w:rPr>
      </w:pPr>
      <w:r w:rsidRPr="00191D85">
        <w:rPr>
          <w:rFonts w:hint="eastAsia"/>
          <w:color w:val="FF0000"/>
          <w:sz w:val="18"/>
          <w:szCs w:val="18"/>
          <w:lang w:eastAsia="zh-TW"/>
        </w:rPr>
        <w:t>另外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，</w:t>
      </w:r>
      <w:r w:rsidRPr="00191D85">
        <w:rPr>
          <w:rFonts w:hint="eastAsia"/>
          <w:color w:val="FF0000"/>
          <w:sz w:val="18"/>
          <w:szCs w:val="18"/>
          <w:lang w:eastAsia="zh-TW"/>
        </w:rPr>
        <w:t>希望您在您的圈子裡能為我們的活動做一下宣傳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。</w:t>
      </w:r>
      <w:r w:rsidRPr="00191D85">
        <w:rPr>
          <w:rFonts w:hint="eastAsia"/>
          <w:color w:val="FF0000"/>
          <w:sz w:val="18"/>
          <w:szCs w:val="18"/>
          <w:lang w:eastAsia="zh-TW"/>
        </w:rPr>
        <w:t>感謝支持</w:t>
      </w:r>
    </w:p>
    <w:p w:rsidR="00A4587B" w:rsidRDefault="00A4587B" w:rsidP="006A67BD">
      <w:pPr>
        <w:rPr>
          <w:rFonts w:hint="eastAsia"/>
          <w:sz w:val="18"/>
          <w:szCs w:val="18"/>
        </w:rPr>
      </w:pPr>
    </w:p>
    <w:p w:rsidR="006A67BD" w:rsidRPr="00A4587B" w:rsidRDefault="00331F08" w:rsidP="006A67BD">
      <w:pPr>
        <w:rPr>
          <w:color w:val="FF0000"/>
          <w:sz w:val="18"/>
          <w:szCs w:val="18"/>
        </w:rPr>
      </w:pPr>
      <w:r w:rsidRPr="00A4587B">
        <w:rPr>
          <w:rFonts w:hint="eastAsia"/>
          <w:color w:val="FF0000"/>
          <w:sz w:val="18"/>
          <w:szCs w:val="18"/>
          <w:lang w:eastAsia="zh-TW"/>
        </w:rPr>
        <w:t>杭州自秦朝設縣治以來已有</w:t>
      </w:r>
      <w:r w:rsidRPr="00331F08">
        <w:rPr>
          <w:rFonts w:eastAsia="PMingLiU"/>
          <w:color w:val="FF0000"/>
          <w:sz w:val="18"/>
          <w:szCs w:val="18"/>
          <w:lang w:eastAsia="zh-TW"/>
        </w:rPr>
        <w:t>2200</w:t>
      </w:r>
      <w:r w:rsidRPr="00A4587B">
        <w:rPr>
          <w:rFonts w:hint="eastAsia"/>
          <w:color w:val="FF0000"/>
          <w:sz w:val="18"/>
          <w:szCs w:val="18"/>
          <w:lang w:eastAsia="zh-TW"/>
        </w:rPr>
        <w:t>多年的歷史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，</w:t>
      </w:r>
      <w:r w:rsidRPr="00A4587B">
        <w:rPr>
          <w:rFonts w:hint="eastAsia"/>
          <w:color w:val="FF0000"/>
          <w:sz w:val="18"/>
          <w:szCs w:val="18"/>
          <w:lang w:eastAsia="zh-TW"/>
        </w:rPr>
        <w:t>曾是吳越國和南宋的都城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。</w:t>
      </w:r>
      <w:r w:rsidRPr="00A4587B">
        <w:rPr>
          <w:rFonts w:hint="eastAsia"/>
          <w:color w:val="FF0000"/>
          <w:sz w:val="18"/>
          <w:szCs w:val="18"/>
          <w:lang w:eastAsia="zh-TW"/>
        </w:rPr>
        <w:t>因風景秀麗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，</w:t>
      </w:r>
      <w:r w:rsidRPr="00A4587B">
        <w:rPr>
          <w:rFonts w:hint="eastAsia"/>
          <w:color w:val="FF0000"/>
          <w:sz w:val="18"/>
          <w:szCs w:val="18"/>
          <w:lang w:eastAsia="zh-TW"/>
        </w:rPr>
        <w:t>素有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“</w:t>
      </w:r>
      <w:r w:rsidRPr="00A4587B">
        <w:rPr>
          <w:rFonts w:hint="eastAsia"/>
          <w:color w:val="FF0000"/>
          <w:sz w:val="18"/>
          <w:szCs w:val="18"/>
          <w:lang w:eastAsia="zh-TW"/>
        </w:rPr>
        <w:t>人間天堂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”</w:t>
      </w:r>
      <w:r w:rsidRPr="00A4587B">
        <w:rPr>
          <w:rFonts w:hint="eastAsia"/>
          <w:color w:val="FF0000"/>
          <w:sz w:val="18"/>
          <w:szCs w:val="18"/>
          <w:lang w:eastAsia="zh-TW"/>
        </w:rPr>
        <w:t>的美譽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。</w:t>
      </w:r>
      <w:r w:rsidRPr="00A4587B">
        <w:rPr>
          <w:rFonts w:hint="eastAsia"/>
          <w:color w:val="FF0000"/>
          <w:sz w:val="18"/>
          <w:szCs w:val="18"/>
          <w:lang w:eastAsia="zh-TW"/>
        </w:rPr>
        <w:t>杭州得益于京杭運河和通商口岸的便利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，</w:t>
      </w:r>
      <w:r w:rsidRPr="00A4587B">
        <w:rPr>
          <w:rFonts w:hint="eastAsia"/>
          <w:color w:val="FF0000"/>
          <w:sz w:val="18"/>
          <w:szCs w:val="18"/>
          <w:lang w:eastAsia="zh-TW"/>
        </w:rPr>
        <w:t>以及自身發達的絲綢和糧食產業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，</w:t>
      </w:r>
      <w:r w:rsidRPr="00A4587B">
        <w:rPr>
          <w:rFonts w:hint="eastAsia"/>
          <w:color w:val="FF0000"/>
          <w:sz w:val="18"/>
          <w:szCs w:val="18"/>
          <w:lang w:eastAsia="zh-TW"/>
        </w:rPr>
        <w:t>歷史上曾是重要的商業集散中心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。</w:t>
      </w:r>
      <w:r w:rsidRPr="00A4587B">
        <w:rPr>
          <w:rFonts w:hint="eastAsia"/>
          <w:color w:val="FF0000"/>
          <w:sz w:val="18"/>
          <w:szCs w:val="18"/>
          <w:lang w:eastAsia="zh-TW"/>
        </w:rPr>
        <w:t>杭州人文古跡眾多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，</w:t>
      </w:r>
      <w:r w:rsidRPr="00A4587B">
        <w:rPr>
          <w:rFonts w:hint="eastAsia"/>
          <w:color w:val="FF0000"/>
          <w:sz w:val="18"/>
          <w:szCs w:val="18"/>
          <w:lang w:eastAsia="zh-TW"/>
        </w:rPr>
        <w:t>西湖及其周邊有大量的自然及人文景觀遺跡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，</w:t>
      </w:r>
      <w:r w:rsidRPr="00A4587B">
        <w:rPr>
          <w:rFonts w:hint="eastAsia"/>
          <w:color w:val="FF0000"/>
          <w:sz w:val="18"/>
          <w:szCs w:val="18"/>
          <w:lang w:eastAsia="zh-TW"/>
        </w:rPr>
        <w:t>具代表性的有西湖文化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良渚文化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絲綢文化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茶文化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，</w:t>
      </w:r>
      <w:r w:rsidRPr="00A4587B">
        <w:rPr>
          <w:rFonts w:hint="eastAsia"/>
          <w:color w:val="FF0000"/>
          <w:sz w:val="18"/>
          <w:szCs w:val="18"/>
          <w:lang w:eastAsia="zh-TW"/>
        </w:rPr>
        <w:t>以及流傳下來的許多故事傳說成為杭州文化代表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。</w:t>
      </w:r>
      <w:r w:rsidRPr="00A4587B">
        <w:rPr>
          <w:rFonts w:hint="eastAsia"/>
          <w:color w:val="FF0000"/>
          <w:sz w:val="18"/>
          <w:szCs w:val="18"/>
          <w:lang w:eastAsia="zh-TW"/>
        </w:rPr>
        <w:t>著名的旅遊勝地有瑤琳仙境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桐君山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雷峰塔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嶽廟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三潭映月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蘇堤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六和塔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宋城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南宋禦街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靈隱寺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、</w:t>
      </w:r>
      <w:r w:rsidRPr="00A4587B">
        <w:rPr>
          <w:rFonts w:hint="eastAsia"/>
          <w:color w:val="FF0000"/>
          <w:sz w:val="18"/>
          <w:szCs w:val="18"/>
          <w:lang w:eastAsia="zh-TW"/>
        </w:rPr>
        <w:t>跨湖橋遺址等</w:t>
      </w:r>
      <w:r w:rsidRPr="00331F08">
        <w:rPr>
          <w:rFonts w:eastAsia="PMingLiU" w:hint="eastAsia"/>
          <w:color w:val="FF0000"/>
          <w:sz w:val="18"/>
          <w:szCs w:val="18"/>
          <w:lang w:eastAsia="zh-TW"/>
        </w:rPr>
        <w:t>。</w:t>
      </w:r>
      <w:r w:rsidRPr="00331F08">
        <w:rPr>
          <w:rFonts w:eastAsia="PMingLiU"/>
          <w:color w:val="FF0000"/>
          <w:sz w:val="18"/>
          <w:szCs w:val="18"/>
          <w:lang w:eastAsia="zh-TW"/>
        </w:rPr>
        <w:t> </w:t>
      </w:r>
    </w:p>
    <w:p w:rsidR="006A67BD" w:rsidRPr="006A67BD" w:rsidRDefault="00331F08" w:rsidP="006A67BD">
      <w:pPr>
        <w:rPr>
          <w:sz w:val="18"/>
          <w:szCs w:val="18"/>
        </w:rPr>
      </w:pPr>
      <w:r w:rsidRPr="00331F08">
        <w:rPr>
          <w:rFonts w:eastAsia="PMingLiU"/>
          <w:sz w:val="18"/>
          <w:szCs w:val="18"/>
          <w:lang w:eastAsia="zh-TW"/>
        </w:rPr>
        <w:t> </w:t>
      </w:r>
    </w:p>
    <w:p w:rsidR="006A67BD" w:rsidRPr="00F17C5C" w:rsidRDefault="00331F08" w:rsidP="006A67BD">
      <w:pPr>
        <w:rPr>
          <w:sz w:val="18"/>
          <w:szCs w:val="18"/>
        </w:rPr>
      </w:pPr>
      <w:r w:rsidRPr="00331F08">
        <w:rPr>
          <w:rFonts w:eastAsia="PMingLiU"/>
          <w:sz w:val="18"/>
          <w:szCs w:val="18"/>
          <w:lang w:eastAsia="zh-TW"/>
        </w:rPr>
        <w:t>SMILE&amp;ISMI 2019</w:t>
      </w:r>
      <w:r w:rsidRPr="006A67BD">
        <w:rPr>
          <w:rFonts w:hint="eastAsia"/>
          <w:sz w:val="18"/>
          <w:szCs w:val="18"/>
          <w:lang w:eastAsia="zh-TW"/>
        </w:rPr>
        <w:t>秘書處</w:t>
      </w:r>
    </w:p>
    <w:sectPr w:rsidR="006A67BD" w:rsidRPr="00F17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79" w:rsidRDefault="00BB0679" w:rsidP="000670C7">
      <w:r>
        <w:separator/>
      </w:r>
    </w:p>
  </w:endnote>
  <w:endnote w:type="continuationSeparator" w:id="0">
    <w:p w:rsidR="00BB0679" w:rsidRDefault="00BB0679" w:rsidP="0006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79" w:rsidRDefault="00BB0679" w:rsidP="000670C7">
      <w:r>
        <w:separator/>
      </w:r>
    </w:p>
  </w:footnote>
  <w:footnote w:type="continuationSeparator" w:id="0">
    <w:p w:rsidR="00BB0679" w:rsidRDefault="00BB0679" w:rsidP="0006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EE"/>
    <w:rsid w:val="000670C7"/>
    <w:rsid w:val="00105DA6"/>
    <w:rsid w:val="00191D85"/>
    <w:rsid w:val="001B60CE"/>
    <w:rsid w:val="00331F08"/>
    <w:rsid w:val="00332523"/>
    <w:rsid w:val="0043234E"/>
    <w:rsid w:val="004E03A8"/>
    <w:rsid w:val="006A67BD"/>
    <w:rsid w:val="006D5564"/>
    <w:rsid w:val="007F58D4"/>
    <w:rsid w:val="00882150"/>
    <w:rsid w:val="009410AD"/>
    <w:rsid w:val="009F0098"/>
    <w:rsid w:val="00A4587B"/>
    <w:rsid w:val="00A461E3"/>
    <w:rsid w:val="00B667E8"/>
    <w:rsid w:val="00B75624"/>
    <w:rsid w:val="00BB0679"/>
    <w:rsid w:val="00D23671"/>
    <w:rsid w:val="00D63696"/>
    <w:rsid w:val="00F022BE"/>
    <w:rsid w:val="00F17C5C"/>
    <w:rsid w:val="00F722EE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0C7"/>
    <w:rPr>
      <w:sz w:val="18"/>
      <w:szCs w:val="18"/>
    </w:rPr>
  </w:style>
  <w:style w:type="character" w:styleId="a5">
    <w:name w:val="Hyperlink"/>
    <w:basedOn w:val="a0"/>
    <w:uiPriority w:val="99"/>
    <w:unhideWhenUsed/>
    <w:rsid w:val="00067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0C7"/>
    <w:rPr>
      <w:sz w:val="18"/>
      <w:szCs w:val="18"/>
    </w:rPr>
  </w:style>
  <w:style w:type="character" w:styleId="a5">
    <w:name w:val="Hyperlink"/>
    <w:basedOn w:val="a0"/>
    <w:uiPriority w:val="99"/>
    <w:unhideWhenUsed/>
    <w:rsid w:val="00067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3091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smile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ile.ieeng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ile_ismi201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4</cp:revision>
  <dcterms:created xsi:type="dcterms:W3CDTF">2018-11-05T02:51:00Z</dcterms:created>
  <dcterms:modified xsi:type="dcterms:W3CDTF">2018-11-05T02:58:00Z</dcterms:modified>
</cp:coreProperties>
</file>